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A9" w:rsidRPr="006852A9" w:rsidRDefault="006852A9" w:rsidP="00685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shd w:val="clear" w:color="auto" w:fill="DEDFDF"/>
          <w:lang w:eastAsia="ru-RU"/>
        </w:rPr>
        <w:t>Кубок Ленинградской области по спортинг-компакту 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shd w:val="clear" w:color="auto" w:fill="DEDFDF"/>
          <w:lang w:eastAsia="ru-RU"/>
        </w:rPr>
        <w:t>4 этап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shd w:val="clear" w:color="auto" w:fill="DEDFDF"/>
          <w:lang w:eastAsia="ru-RU"/>
        </w:rPr>
        <w:t>1. Классификация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1.1 Спортивные соревнования проводятся для определения первенства среди спортсменов в упражнениях: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1.1.1 Упражнение: СПК-2 (100 мишеней)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1.2 Цели спортивного мероприятия: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популяризация и пропаганда спорта и физической культуры в России;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повышение массовости занятий спортом и стендовой стрельбой в России;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приобщение граждан к здоровому образу жизни, повышение эффективности физического воспитания населения;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стимулирование развития стендовой стрельбы в России;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проверка качества и подведение итогов работы спортивных организаций;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повышение спортивного мастерства, морального и профессионального уровня занимающихся стендовой стрельбой;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подготовка спортсменов для участия в соревнованиях по стендовой стрельбе в Российской Федерации и других странах. 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1.3 Задачи спортивного соревнования: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определение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тренеров, коррекция индивидуальных планов подготовки;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определение рейтинга спортсменов;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 Место и сроки проведения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2.1 Спортивные соревнования проводятся в г. Санкт-Петербурге, г. Колпино, Вознесенское шоссе, д.64 литера В, Академия Стрелкового Спорта 'Ижора'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19 мая 2018 года.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 Организаторы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3.1 Организаторами спортивных соревнований являются: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ООО 'Академия стрелкового спорта 'Ижора'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АНО 'Детско-юношеский спортивный клуб стендовой и пулевой стрельбы'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РОО 'Спортивная Федерация пулевой и стендовой стрельбы Ленинградской области'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3.2 Непосредственное проведение спортивных соревнований возлагается на судейскую коллегию. Состав судейской коллегии по своей квалификации соответствует уровню спортивных соревнований.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3.2.1 Количество спортивных судей устанавливается в соответствии с всероссийскими Правилами вида спорта 'Стендовая стрельба', 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Положением о спортивных судьях и настоящим Регламентом.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 Требования к участникам и условия их допуска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4.1 В спортивных соревнованиях участвуют сильнейшие спортсмены Российской Федерации.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4.2 Максимальное количество участников соревнований: упражнение 'Спортинг-компакт' - 96 стрелков.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4.3 Соревнования проводятся в личном зачете. К участию в соревнованиях среди мужчин и женщин допускаются стрелки, зарегистрировавшиеся и прошедшие мандатную комиссию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4.4 Спортсмены обязаны прибыть на спортивные соревнования со своим исправным оружием;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4.5 Спортсмены с полуавтоматическим оружием к пристрелке и к участию в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соревнованиях не допускаются;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4.6 К пристрелке и участию в соревнованиях допускаются только спортсмены, использующие патроны заводского производства с навеской не более 28 грамм и дробью не крупнее ?7 (2,5 мм);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4.7 Спортсмены без средств защиты органов зрения и слуха к участию в пристрелке и соревнованиях не допускаются;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4.8 На спортивных соревнованиях проводится контроль оружия и боеприпасов;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4.9 Для создания равных условий при проведении соревнований спортсмены могут быть разделены на группы по возрасту и спортивной квалификации (по результатам выполнения норматива на Всероссийских соревнованиях по стендовой стрельбе): 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'Мужчины':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'А' - МСМК, МС; 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'В' - КМС, 1 разряд; 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'С' -остальные;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'Женщины';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'Юниоры' - юноши и девушки, рождённые в период с 01 января 1998 г. до 31 декабря 2004 г.; отсчёт ведется с 1 января года, в котором исполнилось полных 13 лет, вне зависимости от даты и месяца рождения, за исключением отдельных случаев отказов.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'Ветераны' - рождённые в период с 01 января 1953 г. до 31 декабря 1962 г.; отсчёт ведется с 1 января года, в котором исполнилось полных 56 лет, вне зависимости от даты и месяца рождения.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'СуперВетераны' - рождённые до 31 декабря 1952 г.; отсчёт ведется с 1 января года, в котором исполнилось полных 66 лет, вне зависимости от даты и месяца рождения.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Возраст спортсмена определяется на начало каждого календарного года с 01 января по 31 декабря.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5. Программа соревнований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Дата Программа спортивных соревнований Время начала и окончания Количество комплектов медалей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14-18.05 Регистрация участников 10.00-17.00 -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14-18.05 Пристрелка в упражнении 'Спортинг-компакт'. 10.00-18.00 -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14-18.05 Работа комиссии по допуску.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Настройка полетов для упражнения 'Спортинг-компакт'. 10.00-18.00 -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 xml:space="preserve">19.05 Открытие соревнований 09.30 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19.05 'Спортинг-компакт' - 100 мишеней 10.00-18.00 7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19.05 Награждение.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Закрытие соревнований. 17.00-18.00 -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6. Условия подведения итогов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6.1 Места, занятые спортсменами, определяются в соответствии с Правилами соревнований по стендовой стрельбе и настоящим Регламентом.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6.2 При равенстве результатов у претендентов на призовые места во всех категориях проводится перестрелка, равная одной серии из 25 мишеней. В случае, если по результатам серии победитель не выявляется, будет проведена перестрелка дуплетами до первого промаха.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 Награждение победителей и призеров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7.1 Организаторы награждают спортсменов-победителей и призеров соревнований кубком, медалями и грамотами.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7.2 За неявку на церемонию награждения результат спортсмена аннулируется.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7.3 Уважительной причиной для неявки не церемонию награждения является, болезнь спортсмена с обязательным предоставлением соответствующего подтверждающего документа из медицинского учреждения.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 Условия финансирования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8.1 Расходы по командированию участников спортивных соревнований (проезд, питание, размещение) обеспечивают командирующие их организации.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8.2 Страхование участников осуществляют командирующие их организации.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9. Заявки на участие</w:t>
      </w:r>
    </w:p>
    <w:p w:rsidR="006852A9" w:rsidRPr="006852A9" w:rsidRDefault="006852A9" w:rsidP="006852A9">
      <w:pPr>
        <w:shd w:val="clear" w:color="auto" w:fill="DEDF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9.1 Предварительная заявка на участие в спортивных соревнованиях направляется не позднее, чем за 1 день до начала спортивных соревнований в АНО 'ДЮСК СиПС': г. Санкт-Петербург, г. Колпино, Вознесенское шоссе, д. 64 литер В; тел.: +7-911-105-25-25; sport@dyusk-sips-spb.com; info@izhora-academy.com 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9.2 Для допуска к участию в спортивных соревнованиях каждый спортсмен должен предоставить в комиссию по допуску: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заявку (окончательную на участие в спортивных соревнованиях);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- допуск врача;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медицинский полис и полис страхования от несчастных случаев, жизни и здоровья;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анкета участника спортивных соревнований;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паспорт гражданина Российской Федерации;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зачетная классификационная книжка;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справка о назначении лекарственных препаратов, если таковое имеет место быть;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удостоверение спортивного судьи (для судей);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разрешение РОХа;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рапорт о соблюдении Общероссийских Антидопинговых Правил;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рапорт о проведении инструктажа каждого участника спортивных соревнований по мерам безопасности по утвержденной форме;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оригинал Договора добровольного страхования от несчастных случаев.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9.3 Каждый спортсмен, прошедший комиссию по допуску, оплачивает за участие стартовый взнос.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9.3.1 Величина стартового взноса составляет: 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Мужчины - 2000 рублей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Женщины - 1500 рублей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Юниоры - 1500 рублей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Ветераны - 1500 рублей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- Суперветераны - 1500 рублей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Пристрелка в стоимость стартового взноса не входит.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9.3.2 Пристрелка осуществляется из расчета 12 рублей за мишень.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9.4 В случае отказа спортсмена от участия или неявки на спортивные соревнования стартовый взнос не возвращается.</w:t>
      </w:r>
      <w:r w:rsidRPr="006852A9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9.5 Оплата стартовых взносов производится безналичным платежом на расчетный счет или вносится наличным платежом в бухгалтерию проводящей организации с предоставлением приходного ордера и кассового чека.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852A9"/>
    <w:rsid w:val="0003041D"/>
    <w:rsid w:val="00181553"/>
    <w:rsid w:val="0020339C"/>
    <w:rsid w:val="00392AEE"/>
    <w:rsid w:val="00393C99"/>
    <w:rsid w:val="003D689E"/>
    <w:rsid w:val="005E57C4"/>
    <w:rsid w:val="0067232E"/>
    <w:rsid w:val="006852A9"/>
    <w:rsid w:val="007D3C72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6169</Characters>
  <Application>Microsoft Office Word</Application>
  <DocSecurity>0</DocSecurity>
  <Lines>51</Lines>
  <Paragraphs>14</Paragraphs>
  <ScaleCrop>false</ScaleCrop>
  <Company>Microsoft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2018-11-10T12:16:00Z</dcterms:created>
  <dcterms:modified xsi:type="dcterms:W3CDTF">2018-11-10T12:16:00Z</dcterms:modified>
</cp:coreProperties>
</file>