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3" w:rsidRPr="00BF1123" w:rsidRDefault="00BF1123" w:rsidP="00BF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2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7F7"/>
          <w:lang w:eastAsia="ru-RU"/>
        </w:rPr>
        <w:t>Охотничий фестиваль компании “Левша”</w:t>
      </w:r>
    </w:p>
    <w:p w:rsidR="00BF1123" w:rsidRPr="00BF1123" w:rsidRDefault="00BF1123" w:rsidP="00BF112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Дата: 08 июня 2019г.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Место проведения: СПб., пос. Песочный ул. Пионерская, 88;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Спортивно-Стрелковый Клуб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Положение о соревновании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Классификация и цель соревнования.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повышение спортивного мастерства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Место и сроки проведения соревнования.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Соревнования проводятся в Спортивно-Стрелковом Клубе «Невский» 08 июня 2019г.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Организаторы соревнования.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Организаторами соревнований являются: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Спортивно-Стрелковый Клуб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Оружейная компания «Левша»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Партнеры: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Оптика UTG utg.quarta-hunt.ru и A2S ЧИСТОGUN a2s.quarta-hunt.ru от компании «Кварта»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Парк-отель «Медвежья гора»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Компания Мир сейфов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Непосредственное проведение соревнований возлагается на судейскую коллегию.</w:t>
      </w:r>
    </w:p>
    <w:p w:rsidR="00BF1123" w:rsidRPr="00BF1123" w:rsidRDefault="00BF1123" w:rsidP="00BF112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Требования к участникам соревнования и условия их допуска: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 участию в соревнованиях допускаются все желающие.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создания равных условий при проведении соревнований участники разделяются на группы по спортивной квалификации: «Спортсмены» - 1 разряд и выше, «Опытные охотники» ; «Начинающие охотники»; «Охотницы» ; «Ветераны» (стрелки от 55 лет и старше)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лица, участвующие в стрельбе должны иметь разрешительные документы на оружие а также средства защиты органов слуха и зрения (наушники/ беруши, очки), которые можно приобрести в оружейном центре «Левша» на Новгородской, 27, или взять напрокат на стенде.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Участники без средств защиты на стрелковую площадку не допускаются!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Программа соревнования.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95 мишеней 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 №1 – 15 мишеней (одиночная мишень + синхронный дуплет)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 №2 - 20 мишеней (синхронный дуплет + синхронный дуплет)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 №8 – 15 мишеней (одиночная мишень + сигнальный дуплет)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 №3 – 15 мишеней (одиночная мишень + сигнальный дуплет)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 №4 - 15мишеней (одиночная мишень + синхронный дуплет)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 №6 - 15 мишеней (одиночная мишень + последовательный дуплет)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одинаковых результатах перестрелка проводится с одного номера (синхронный дуплет+ синхронный дуплет) до промаха.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Регистрация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Регистрация в день соревнований начало 8:00.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Окончание регистрации:09:30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Торжественное открытие в 09:40.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Начало стрельбы в 10:00;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Условия подведения итогов.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Занятые места спортсменов определяются в соответствии с Правилами соревнований по спортингу и настоящим Положением.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Награждение.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Спортсмены (1 разряд и выше)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место – медаль, сертификат на 250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место – медаль, сертификат на 150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 место – медаль, сертификат на 100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Опытные охотники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место – медаль, сертификат на 250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место – медаль, сертификат на 150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место – медаль, сертификат на 100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Начинающие охотники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место – медаль, сертификат на 250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место – медаль, сертификат на 150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место – медаль, сертификат на 100 мишеней от ССК «Невский».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Дамы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место – медаль, сертификат на 250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место – медаль, сертификат на 150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место – медаль, сертификат на 100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Ветераны (55+)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место – медаль, сертификат на 250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место – медаль, сертификат на 150 мишеней от ССК «Невский»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место – медаль, сертификат на 100 мишеней от ССК «Невский».</w:t>
      </w:r>
    </w:p>
    <w:p w:rsidR="00BF1123" w:rsidRPr="00BF1123" w:rsidRDefault="00BF1123" w:rsidP="00BF112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Сеть магазинов Vin a la Carte подарит всем победителям игристое вино, чтобы обмыть заслуженные медали!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ЛОТЕРЕЯ!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окончании соревнований среди присутствующих участников будет проведена праздничная лотерея, на которой будут разыграны ценные призы от оружейной компании Левша и партнеров мероприятия!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качестве главных лотов лотереи выступят 2 ружья от компании «Левша»: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ATA Venza Bronze, 12/76, 760 мм.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ATA Pegasus дерево, с доп.cтволом, 12/76, 760/610 мм.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Парк-отель «Медвежья гора» предоставит для лотереи 4 сертификата на проживание на территории комфортного коттеджного поселка на берегу озера Еглино Бокситогорского района. Парк-отель предлагает своим гостям полный комплекс услуг по организации охоты, рыбалки и активного отдыха на своей территории.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 парк-отеля «Медвежья гора» будут разыграны следующие сертификаты: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дом на 3 ночи в выходные (на четыре человека) + егерьское сопровождение (+ специальное предложение: на трофеи будет действовать скидка 50%).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большой дом на 4 ночи на компанию.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малый дом на 4 ночи на три человека.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малый дом на 4 ночи на три человека.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Также мы разыграем оптику от бренда UTG и A2S ЧИСТОGUN: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Коллиматор LEAPERS 5TH GEN 1х26 3.9", точка 4MOA, подсв.R/G, закрытый, быстросъемный,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Коллиматор LEAPERS 5TH GEN Sub-compact ITA 1х34 3", точка 4MOA, подсв.R/G, закр, быстросъемный,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Коллиматор LEAPERS 5TH GEN ITA 1х32 4", точка 4MOA, подсв.R/G, закрытый, быстросъемный,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Коллиматор LEAPERS UTG Compact 1х30, Circle-dot 4МОА, подсв.R/G, закрытый, быстросъемный,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Коллиматор LEAPERS UTG Compact 1х30, точка 4МОА, подсв.R/G, закрытый, быстросъемный,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Шомпол ЧИСТОGUN к.12-20, стержень Ø9мм, L=100см, 2 части, дюраль, нейлон, мама 5/16*27, +адаптер-игла – будет разыграно 3 шт.,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Войлочные патчи ЧИСТОGUN, Cal. 12, диаметр 21,0 мм, - будет разыграно 3 шт,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Рюкзак UTG тактический 1-Day, материал-полиэстер, цв.Black, внешн.карманы,система MOLLE,43х28х19см,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Чехол-рюкзак UTG тактический, 96,5 см, чёрный.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Компания Мир сейфов - лидер на российском рынке в сфере продаж сейфов и сейфового оборудования от ведущих мировых производителей, предоставит призы: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Сейф Safewell 1450BQG-1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Замок на ружье Burg–Wachter GL 345SB производство (Германия) (3 шт)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Кэшбокс American Security YFC-25 (4 шт)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Книга-сейф (5 шт)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Лотерея проводится только среди присутствующих стрелков!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8.Заявка на участие.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Заявки на участие в соревнованиях принимаются администрацией ССК «Невский» не позднее 9:30, 8 июня.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Стоимость участия: 1700 руб.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9.Предварительная запись участников проводится по :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Тел. +7 (921) 334 11 11;</w:t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F11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Исполнительный директор О.А. Амбросов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123"/>
    <w:rsid w:val="0003041D"/>
    <w:rsid w:val="00181553"/>
    <w:rsid w:val="0020339C"/>
    <w:rsid w:val="00393C99"/>
    <w:rsid w:val="003D689E"/>
    <w:rsid w:val="005E57C4"/>
    <w:rsid w:val="00611763"/>
    <w:rsid w:val="0067232E"/>
    <w:rsid w:val="007D3C72"/>
    <w:rsid w:val="00BF1123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2019-12-01T08:14:00Z</dcterms:created>
  <dcterms:modified xsi:type="dcterms:W3CDTF">2019-12-01T08:14:00Z</dcterms:modified>
</cp:coreProperties>
</file>