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DA3" w:rsidRPr="00995DA3" w:rsidRDefault="00995DA3" w:rsidP="00995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DA3">
        <w:rPr>
          <w:rFonts w:ascii="Verdana" w:eastAsia="Times New Roman" w:hAnsi="Verdana" w:cs="Times New Roman"/>
          <w:color w:val="000000"/>
          <w:shd w:val="clear" w:color="auto" w:fill="F7F7F7"/>
          <w:lang w:eastAsia="ru-RU"/>
        </w:rPr>
        <w:t>Чемпионат Санкт-Петербурга по спортинг-компакту</w:t>
      </w:r>
      <w:r w:rsidRPr="00995DA3">
        <w:rPr>
          <w:rFonts w:ascii="Verdana" w:eastAsia="Times New Roman" w:hAnsi="Verdana" w:cs="Times New Roman"/>
          <w:color w:val="000000"/>
          <w:lang w:eastAsia="ru-RU"/>
        </w:rPr>
        <w:br/>
      </w:r>
      <w:r w:rsidRPr="00995DA3">
        <w:rPr>
          <w:rFonts w:ascii="Verdana" w:eastAsia="Times New Roman" w:hAnsi="Verdana" w:cs="Times New Roman"/>
          <w:color w:val="000000"/>
          <w:shd w:val="clear" w:color="auto" w:fill="F7F7F7"/>
          <w:lang w:eastAsia="ru-RU"/>
        </w:rPr>
        <w:t>Дисциплина: СПК-100 (Спортинг-компакт, 100 мишеней)</w:t>
      </w:r>
      <w:r w:rsidRPr="00995DA3">
        <w:rPr>
          <w:rFonts w:ascii="Verdana" w:eastAsia="Times New Roman" w:hAnsi="Verdana" w:cs="Times New Roman"/>
          <w:color w:val="000000"/>
          <w:lang w:eastAsia="ru-RU"/>
        </w:rPr>
        <w:br/>
      </w:r>
      <w:r w:rsidRPr="00995DA3">
        <w:rPr>
          <w:rFonts w:ascii="Verdana" w:eastAsia="Times New Roman" w:hAnsi="Verdana" w:cs="Times New Roman"/>
          <w:color w:val="000000"/>
          <w:shd w:val="clear" w:color="auto" w:fill="F7F7F7"/>
          <w:lang w:eastAsia="ru-RU"/>
        </w:rPr>
        <w:t>Срок проведения: 03-04 октября 2020 года</w:t>
      </w:r>
      <w:r w:rsidRPr="00995DA3">
        <w:rPr>
          <w:rFonts w:ascii="Verdana" w:eastAsia="Times New Roman" w:hAnsi="Verdana" w:cs="Times New Roman"/>
          <w:color w:val="000000"/>
          <w:lang w:eastAsia="ru-RU"/>
        </w:rPr>
        <w:br/>
      </w:r>
      <w:r w:rsidRPr="00995DA3">
        <w:rPr>
          <w:rFonts w:ascii="Verdana" w:eastAsia="Times New Roman" w:hAnsi="Verdana" w:cs="Times New Roman"/>
          <w:color w:val="000000"/>
          <w:shd w:val="clear" w:color="auto" w:fill="F7F7F7"/>
          <w:lang w:eastAsia="ru-RU"/>
        </w:rPr>
        <w:t>Место проведения: Санкт-Петербург, ССК 'Олимпиец'</w:t>
      </w:r>
    </w:p>
    <w:p w:rsidR="00995DA3" w:rsidRPr="00995DA3" w:rsidRDefault="00995DA3" w:rsidP="00995DA3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995DA3">
        <w:rPr>
          <w:rFonts w:ascii="Verdana" w:eastAsia="Times New Roman" w:hAnsi="Verdana" w:cs="Times New Roman"/>
          <w:color w:val="000000"/>
          <w:lang w:eastAsia="ru-RU"/>
        </w:rPr>
        <w:t>Положение о соревновании</w:t>
      </w:r>
    </w:p>
    <w:p w:rsidR="00995DA3" w:rsidRPr="00995DA3" w:rsidRDefault="00995DA3" w:rsidP="00995DA3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995DA3">
        <w:rPr>
          <w:rFonts w:ascii="Verdana" w:eastAsia="Times New Roman" w:hAnsi="Verdana" w:cs="Times New Roman"/>
          <w:color w:val="000000"/>
          <w:lang w:eastAsia="ru-RU"/>
        </w:rPr>
        <w:t>1. Классификация соревнования</w:t>
      </w:r>
    </w:p>
    <w:p w:rsidR="00995DA3" w:rsidRPr="00995DA3" w:rsidRDefault="00995DA3" w:rsidP="00995DA3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995DA3">
        <w:rPr>
          <w:rFonts w:ascii="Verdana" w:eastAsia="Times New Roman" w:hAnsi="Verdana" w:cs="Times New Roman"/>
          <w:color w:val="000000"/>
          <w:lang w:eastAsia="ru-RU"/>
        </w:rPr>
        <w:t>1.1. Соревнования проводятся по Правилам утверждёнными приказом Министерства спорта Российской Федерации от 29 декабря 2017 г. ?1138, с изменениями, внесенными приказом Минспорта России от 18 февраля 2019 г. ? 120, для определения первенства среди спортсменов и команд в спортивной дисциплине СПК-100 (Спортинг-компакт, 100 мишеней).</w:t>
      </w:r>
      <w:r w:rsidRPr="00995DA3">
        <w:rPr>
          <w:rFonts w:ascii="Verdana" w:eastAsia="Times New Roman" w:hAnsi="Verdana" w:cs="Times New Roman"/>
          <w:color w:val="000000"/>
          <w:lang w:eastAsia="ru-RU"/>
        </w:rPr>
        <w:br/>
        <w:t>1.2. Цели соревнования:</w:t>
      </w:r>
      <w:r w:rsidRPr="00995DA3">
        <w:rPr>
          <w:rFonts w:ascii="Verdana" w:eastAsia="Times New Roman" w:hAnsi="Verdana" w:cs="Times New Roman"/>
          <w:color w:val="000000"/>
          <w:lang w:eastAsia="ru-RU"/>
        </w:rPr>
        <w:br/>
        <w:t>- популяризация вида спорта в России, проверка качества и подведение итогов работы в спортивных организациях;</w:t>
      </w:r>
      <w:r w:rsidRPr="00995DA3">
        <w:rPr>
          <w:rFonts w:ascii="Verdana" w:eastAsia="Times New Roman" w:hAnsi="Verdana" w:cs="Times New Roman"/>
          <w:color w:val="000000"/>
          <w:lang w:eastAsia="ru-RU"/>
        </w:rPr>
        <w:br/>
        <w:t>- повышение спортивного мастерства.</w:t>
      </w:r>
      <w:r w:rsidRPr="00995DA3">
        <w:rPr>
          <w:rFonts w:ascii="Verdana" w:eastAsia="Times New Roman" w:hAnsi="Verdana" w:cs="Times New Roman"/>
          <w:color w:val="000000"/>
          <w:lang w:eastAsia="ru-RU"/>
        </w:rPr>
        <w:br/>
        <w:t>1.3. Задачи соревнования:</w:t>
      </w:r>
      <w:r w:rsidRPr="00995DA3">
        <w:rPr>
          <w:rFonts w:ascii="Verdana" w:eastAsia="Times New Roman" w:hAnsi="Verdana" w:cs="Times New Roman"/>
          <w:color w:val="000000"/>
          <w:lang w:eastAsia="ru-RU"/>
        </w:rPr>
        <w:br/>
        <w:t>- определение рейтинга спортсменов;</w:t>
      </w:r>
      <w:r w:rsidRPr="00995DA3">
        <w:rPr>
          <w:rFonts w:ascii="Verdana" w:eastAsia="Times New Roman" w:hAnsi="Verdana" w:cs="Times New Roman"/>
          <w:color w:val="000000"/>
          <w:lang w:eastAsia="ru-RU"/>
        </w:rPr>
        <w:br/>
        <w:t>- выполнение и подтверждение нормативов ЕВСК;</w:t>
      </w:r>
      <w:r w:rsidRPr="00995DA3">
        <w:rPr>
          <w:rFonts w:ascii="Verdana" w:eastAsia="Times New Roman" w:hAnsi="Verdana" w:cs="Times New Roman"/>
          <w:color w:val="000000"/>
          <w:lang w:eastAsia="ru-RU"/>
        </w:rPr>
        <w:br/>
        <w:t>- повышение профессиональной квалификации тренеров и спортивных судей.</w:t>
      </w:r>
    </w:p>
    <w:p w:rsidR="00995DA3" w:rsidRPr="00995DA3" w:rsidRDefault="00995DA3" w:rsidP="00995DA3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995DA3">
        <w:rPr>
          <w:rFonts w:ascii="Verdana" w:eastAsia="Times New Roman" w:hAnsi="Verdana" w:cs="Times New Roman"/>
          <w:color w:val="000000"/>
          <w:lang w:eastAsia="ru-RU"/>
        </w:rPr>
        <w:t>2. Место и сроки проведения соревнования</w:t>
      </w:r>
    </w:p>
    <w:p w:rsidR="00995DA3" w:rsidRPr="00995DA3" w:rsidRDefault="00995DA3" w:rsidP="00995DA3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995DA3">
        <w:rPr>
          <w:rFonts w:ascii="Verdana" w:eastAsia="Times New Roman" w:hAnsi="Verdana" w:cs="Times New Roman"/>
          <w:color w:val="000000"/>
          <w:lang w:eastAsia="ru-RU"/>
        </w:rPr>
        <w:t>2.1. Соревнования проводятся в г. Санкт-Петербург, ССК 'Олимпиец' 03-04 октября 2020 года.</w:t>
      </w:r>
    </w:p>
    <w:p w:rsidR="00995DA3" w:rsidRPr="00995DA3" w:rsidRDefault="00995DA3" w:rsidP="00995DA3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995DA3">
        <w:rPr>
          <w:rFonts w:ascii="Verdana" w:eastAsia="Times New Roman" w:hAnsi="Verdana" w:cs="Times New Roman"/>
          <w:color w:val="000000"/>
          <w:lang w:eastAsia="ru-RU"/>
        </w:rPr>
        <w:t>3. Организаторы соревнования.</w:t>
      </w:r>
    </w:p>
    <w:p w:rsidR="00995DA3" w:rsidRPr="00995DA3" w:rsidRDefault="00995DA3" w:rsidP="00995DA3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995DA3">
        <w:rPr>
          <w:rFonts w:ascii="Verdana" w:eastAsia="Times New Roman" w:hAnsi="Verdana" w:cs="Times New Roman"/>
          <w:color w:val="000000"/>
          <w:lang w:eastAsia="ru-RU"/>
        </w:rPr>
        <w:t>3.1. Организаторами соревнований являются:</w:t>
      </w:r>
      <w:r w:rsidRPr="00995DA3">
        <w:rPr>
          <w:rFonts w:ascii="Verdana" w:eastAsia="Times New Roman" w:hAnsi="Verdana" w:cs="Times New Roman"/>
          <w:color w:val="000000"/>
          <w:lang w:eastAsia="ru-RU"/>
        </w:rPr>
        <w:br/>
        <w:t>- РОО 'Федерация Пулевой стрельбы и Стендовой стрельбы Санкт-Петербурга';</w:t>
      </w:r>
      <w:r w:rsidRPr="00995DA3">
        <w:rPr>
          <w:rFonts w:ascii="Verdana" w:eastAsia="Times New Roman" w:hAnsi="Verdana" w:cs="Times New Roman"/>
          <w:color w:val="000000"/>
          <w:lang w:eastAsia="ru-RU"/>
        </w:rPr>
        <w:br/>
        <w:t>- АНО 'ССК 'Олимпиец';</w:t>
      </w:r>
      <w:r w:rsidRPr="00995DA3">
        <w:rPr>
          <w:rFonts w:ascii="Verdana" w:eastAsia="Times New Roman" w:hAnsi="Verdana" w:cs="Times New Roman"/>
          <w:color w:val="000000"/>
          <w:lang w:eastAsia="ru-RU"/>
        </w:rPr>
        <w:br/>
        <w:t>3.2 Ответственными за проведение являются:</w:t>
      </w:r>
      <w:r w:rsidRPr="00995DA3">
        <w:rPr>
          <w:rFonts w:ascii="Verdana" w:eastAsia="Times New Roman" w:hAnsi="Verdana" w:cs="Times New Roman"/>
          <w:color w:val="000000"/>
          <w:lang w:eastAsia="ru-RU"/>
        </w:rPr>
        <w:br/>
        <w:t>- РОО 'Федерация Пулевой стрельбы и Стендовой стрельбы Санкт-Петербурга;</w:t>
      </w:r>
      <w:r w:rsidRPr="00995DA3">
        <w:rPr>
          <w:rFonts w:ascii="Verdana" w:eastAsia="Times New Roman" w:hAnsi="Verdana" w:cs="Times New Roman"/>
          <w:color w:val="000000"/>
          <w:lang w:eastAsia="ru-RU"/>
        </w:rPr>
        <w:br/>
        <w:t>- АНО 'ССК 'Олимпиец';</w:t>
      </w:r>
      <w:r w:rsidRPr="00995DA3">
        <w:rPr>
          <w:rFonts w:ascii="Verdana" w:eastAsia="Times New Roman" w:hAnsi="Verdana" w:cs="Times New Roman"/>
          <w:color w:val="000000"/>
          <w:lang w:eastAsia="ru-RU"/>
        </w:rPr>
        <w:br/>
        <w:t>3.3 Ответственным за техническое проведение является:</w:t>
      </w:r>
      <w:r w:rsidRPr="00995DA3">
        <w:rPr>
          <w:rFonts w:ascii="Verdana" w:eastAsia="Times New Roman" w:hAnsi="Verdana" w:cs="Times New Roman"/>
          <w:color w:val="000000"/>
          <w:lang w:eastAsia="ru-RU"/>
        </w:rPr>
        <w:br/>
        <w:t>АНО 'ССК 'Олимпиец'</w:t>
      </w:r>
      <w:r w:rsidRPr="00995DA3">
        <w:rPr>
          <w:rFonts w:ascii="Verdana" w:eastAsia="Times New Roman" w:hAnsi="Verdana" w:cs="Times New Roman"/>
          <w:color w:val="000000"/>
          <w:lang w:eastAsia="ru-RU"/>
        </w:rPr>
        <w:br/>
        <w:t>3.4. Непосредственное проведение соревнований возлагается на судейскую коллегию РОО 'Федерация Пулевой стрельбы и Стендовой стрельбы Санкт-Петербурга'.</w:t>
      </w:r>
      <w:r w:rsidRPr="00995DA3">
        <w:rPr>
          <w:rFonts w:ascii="Verdana" w:eastAsia="Times New Roman" w:hAnsi="Verdana" w:cs="Times New Roman"/>
          <w:color w:val="000000"/>
          <w:lang w:eastAsia="ru-RU"/>
        </w:rPr>
        <w:br/>
        <w:t>3.4.1. Количество спортивных судей устанавливается в соответствии с Квалификационными требованиями, утвержденными приказом Министерства спорта</w:t>
      </w:r>
      <w:r w:rsidRPr="00995DA3">
        <w:rPr>
          <w:rFonts w:ascii="Verdana" w:eastAsia="Times New Roman" w:hAnsi="Verdana" w:cs="Times New Roman"/>
          <w:color w:val="000000"/>
          <w:lang w:eastAsia="ru-RU"/>
        </w:rPr>
        <w:br/>
        <w:t>Российской Федерации от 18 марта 2019 г. ? 233.</w:t>
      </w:r>
    </w:p>
    <w:p w:rsidR="00995DA3" w:rsidRPr="00995DA3" w:rsidRDefault="00995DA3" w:rsidP="00995DA3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995DA3">
        <w:rPr>
          <w:rFonts w:ascii="Verdana" w:eastAsia="Times New Roman" w:hAnsi="Verdana" w:cs="Times New Roman"/>
          <w:color w:val="000000"/>
          <w:lang w:eastAsia="ru-RU"/>
        </w:rPr>
        <w:t>4. Требования к участникам соревнования и условия их допуска</w:t>
      </w:r>
    </w:p>
    <w:p w:rsidR="00995DA3" w:rsidRPr="00995DA3" w:rsidRDefault="00995DA3" w:rsidP="00995DA3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995DA3">
        <w:rPr>
          <w:rFonts w:ascii="Verdana" w:eastAsia="Times New Roman" w:hAnsi="Verdana" w:cs="Times New Roman"/>
          <w:color w:val="000000"/>
          <w:lang w:eastAsia="ru-RU"/>
        </w:rPr>
        <w:t>4.1. В соревнованиях принимают участие спортсмены - представители клубов Санкт-Петербурга. Спортсмены - других субъектов РФ и иностранные граждане, допускаются к участию в соревнованиях 'Вне зачёта'.</w:t>
      </w:r>
      <w:r w:rsidRPr="00995DA3">
        <w:rPr>
          <w:rFonts w:ascii="Verdana" w:eastAsia="Times New Roman" w:hAnsi="Verdana" w:cs="Times New Roman"/>
          <w:color w:val="000000"/>
          <w:lang w:eastAsia="ru-RU"/>
        </w:rPr>
        <w:br/>
        <w:t>4.2. Для создания равных условий при проведении соревнований спортсмены могут быть разделены на категории по возрасту и спортивной квалификации:</w:t>
      </w:r>
      <w:r w:rsidRPr="00995DA3">
        <w:rPr>
          <w:rFonts w:ascii="Verdana" w:eastAsia="Times New Roman" w:hAnsi="Verdana" w:cs="Times New Roman"/>
          <w:color w:val="000000"/>
          <w:lang w:eastAsia="ru-RU"/>
        </w:rPr>
        <w:br/>
        <w:t>Мужчины: 'А' - МСМК, МС; 'В' - КМС, 1 разряд; 'С' - все остальные;</w:t>
      </w:r>
      <w:r w:rsidRPr="00995DA3">
        <w:rPr>
          <w:rFonts w:ascii="Verdana" w:eastAsia="Times New Roman" w:hAnsi="Verdana" w:cs="Times New Roman"/>
          <w:color w:val="000000"/>
          <w:lang w:eastAsia="ru-RU"/>
        </w:rPr>
        <w:br/>
      </w:r>
      <w:r w:rsidRPr="00995DA3">
        <w:rPr>
          <w:rFonts w:ascii="Verdana" w:eastAsia="Times New Roman" w:hAnsi="Verdana" w:cs="Times New Roman"/>
          <w:color w:val="000000"/>
          <w:lang w:eastAsia="ru-RU"/>
        </w:rPr>
        <w:lastRenderedPageBreak/>
        <w:t>'Ветераны' - рождённые между 01 января 1955 г. и 31 декабря 1965 г.; 'Суперветераны' - до 31 декабря 1954 г.р. 'Женщины'; 'Юниоры'.</w:t>
      </w:r>
    </w:p>
    <w:p w:rsidR="00995DA3" w:rsidRPr="00995DA3" w:rsidRDefault="00995DA3" w:rsidP="00995DA3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995DA3">
        <w:rPr>
          <w:rFonts w:ascii="Verdana" w:eastAsia="Times New Roman" w:hAnsi="Verdana" w:cs="Times New Roman"/>
          <w:color w:val="000000"/>
          <w:lang w:eastAsia="ru-RU"/>
        </w:rPr>
        <w:t>5. Программа соревнования</w:t>
      </w:r>
    </w:p>
    <w:p w:rsidR="00995DA3" w:rsidRPr="00995DA3" w:rsidRDefault="00995DA3" w:rsidP="00995DA3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995DA3">
        <w:rPr>
          <w:rFonts w:ascii="Verdana" w:eastAsia="Times New Roman" w:hAnsi="Verdana" w:cs="Times New Roman"/>
          <w:color w:val="000000"/>
          <w:lang w:eastAsia="ru-RU"/>
        </w:rPr>
        <w:t>Дата Программа соревнования Время Кол-во</w:t>
      </w:r>
      <w:r w:rsidRPr="00995DA3">
        <w:rPr>
          <w:rFonts w:ascii="Verdana" w:eastAsia="Times New Roman" w:hAnsi="Verdana" w:cs="Times New Roman"/>
          <w:color w:val="000000"/>
          <w:lang w:eastAsia="ru-RU"/>
        </w:rPr>
        <w:br/>
        <w:t>комплектов</w:t>
      </w:r>
      <w:r w:rsidRPr="00995DA3">
        <w:rPr>
          <w:rFonts w:ascii="Verdana" w:eastAsia="Times New Roman" w:hAnsi="Verdana" w:cs="Times New Roman"/>
          <w:color w:val="000000"/>
          <w:lang w:eastAsia="ru-RU"/>
        </w:rPr>
        <w:br/>
        <w:t>наград</w:t>
      </w:r>
      <w:r w:rsidRPr="00995DA3">
        <w:rPr>
          <w:rFonts w:ascii="Verdana" w:eastAsia="Times New Roman" w:hAnsi="Verdana" w:cs="Times New Roman"/>
          <w:color w:val="000000"/>
          <w:lang w:eastAsia="ru-RU"/>
        </w:rPr>
        <w:br/>
        <w:t>03.10 Приезд участников соревнований; заседание судейской коллегии; регистрация; пристрелка. 10:00-18:00</w:t>
      </w:r>
      <w:r w:rsidRPr="00995DA3">
        <w:rPr>
          <w:rFonts w:ascii="Verdana" w:eastAsia="Times New Roman" w:hAnsi="Verdana" w:cs="Times New Roman"/>
          <w:color w:val="000000"/>
          <w:lang w:eastAsia="ru-RU"/>
        </w:rPr>
        <w:br/>
      </w:r>
      <w:r w:rsidRPr="00995DA3">
        <w:rPr>
          <w:rFonts w:ascii="Verdana" w:eastAsia="Times New Roman" w:hAnsi="Verdana" w:cs="Times New Roman"/>
          <w:color w:val="000000"/>
          <w:lang w:eastAsia="ru-RU"/>
        </w:rPr>
        <w:br/>
        <w:t>04.10 Открытие соревнований; 100 мишеней; награждение в упражнении СПК-100; закрытие соревнований, отъезд участников 09:30-18:00 7</w:t>
      </w:r>
    </w:p>
    <w:p w:rsidR="00995DA3" w:rsidRPr="00995DA3" w:rsidRDefault="00995DA3" w:rsidP="00995DA3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995DA3">
        <w:rPr>
          <w:rFonts w:ascii="Verdana" w:eastAsia="Times New Roman" w:hAnsi="Verdana" w:cs="Times New Roman"/>
          <w:color w:val="000000"/>
          <w:lang w:eastAsia="ru-RU"/>
        </w:rPr>
        <w:t>6. Условия подведения итогов</w:t>
      </w:r>
    </w:p>
    <w:p w:rsidR="00995DA3" w:rsidRPr="00995DA3" w:rsidRDefault="00995DA3" w:rsidP="00995DA3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995DA3">
        <w:rPr>
          <w:rFonts w:ascii="Verdana" w:eastAsia="Times New Roman" w:hAnsi="Verdana" w:cs="Times New Roman"/>
          <w:color w:val="000000"/>
          <w:lang w:eastAsia="ru-RU"/>
        </w:rPr>
        <w:t>6.1. Победитель Чемпионата Санкт-Петербурга по спортинг-компакту, и призеры определяется по результатам АБСОЛЮТНОГО ПЕРВЕНСТВА.</w:t>
      </w:r>
      <w:r w:rsidRPr="00995DA3">
        <w:rPr>
          <w:rFonts w:ascii="Verdana" w:eastAsia="Times New Roman" w:hAnsi="Verdana" w:cs="Times New Roman"/>
          <w:color w:val="000000"/>
          <w:lang w:eastAsia="ru-RU"/>
        </w:rPr>
        <w:br/>
        <w:t>Занятые места в категориях спортсменов определяются в соответствии с Правилами соревнований по стендовой стрельбе утверждённые приказом Министерства спорта</w:t>
      </w:r>
      <w:r w:rsidRPr="00995DA3">
        <w:rPr>
          <w:rFonts w:ascii="Verdana" w:eastAsia="Times New Roman" w:hAnsi="Verdana" w:cs="Times New Roman"/>
          <w:color w:val="000000"/>
          <w:lang w:eastAsia="ru-RU"/>
        </w:rPr>
        <w:br/>
        <w:t>Российской Федерации от 29 декабря 2017 г. ?1138, с изменениями, внесенными приказом Минспорта России от 18 февраля 2019 г. ? 120 и настоящим Регламентом.</w:t>
      </w:r>
      <w:r w:rsidRPr="00995DA3">
        <w:rPr>
          <w:rFonts w:ascii="Verdana" w:eastAsia="Times New Roman" w:hAnsi="Verdana" w:cs="Times New Roman"/>
          <w:color w:val="000000"/>
          <w:lang w:eastAsia="ru-RU"/>
        </w:rPr>
        <w:br/>
        <w:t>6.2. Утверждённые протоколы соревнований настоящего Регламента выдаются представителям команд в день закрытия соревнований.</w:t>
      </w:r>
    </w:p>
    <w:p w:rsidR="00995DA3" w:rsidRPr="00995DA3" w:rsidRDefault="00995DA3" w:rsidP="00995DA3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995DA3">
        <w:rPr>
          <w:rFonts w:ascii="Verdana" w:eastAsia="Times New Roman" w:hAnsi="Verdana" w:cs="Times New Roman"/>
          <w:color w:val="000000"/>
          <w:lang w:eastAsia="ru-RU"/>
        </w:rPr>
        <w:t>7. Награждение</w:t>
      </w:r>
    </w:p>
    <w:p w:rsidR="00995DA3" w:rsidRPr="00995DA3" w:rsidRDefault="00995DA3" w:rsidP="00995DA3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995DA3">
        <w:rPr>
          <w:rFonts w:ascii="Verdana" w:eastAsia="Times New Roman" w:hAnsi="Verdana" w:cs="Times New Roman"/>
          <w:color w:val="000000"/>
          <w:lang w:eastAsia="ru-RU"/>
        </w:rPr>
        <w:t>7.1. РОО 'Федерация Пулевой стрельбы и Стендовой стрельбы Санкт-Петербурга' награждает Победителя Чемпионата Санкт-Петербурга по спортинг-компакту дипломом и кубком.</w:t>
      </w:r>
      <w:r w:rsidRPr="00995DA3">
        <w:rPr>
          <w:rFonts w:ascii="Verdana" w:eastAsia="Times New Roman" w:hAnsi="Verdana" w:cs="Times New Roman"/>
          <w:color w:val="000000"/>
          <w:lang w:eastAsia="ru-RU"/>
        </w:rPr>
        <w:br/>
        <w:t>7.1.1. Спортсменов, занявших второе и третье место - кубками и дипломами соответствующих степеней.</w:t>
      </w:r>
    </w:p>
    <w:p w:rsidR="00995DA3" w:rsidRPr="00995DA3" w:rsidRDefault="00995DA3" w:rsidP="00995DA3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995DA3">
        <w:rPr>
          <w:rFonts w:ascii="Verdana" w:eastAsia="Times New Roman" w:hAnsi="Verdana" w:cs="Times New Roman"/>
          <w:color w:val="000000"/>
          <w:lang w:eastAsia="ru-RU"/>
        </w:rPr>
        <w:t>8. Условия финансирования</w:t>
      </w:r>
    </w:p>
    <w:p w:rsidR="00995DA3" w:rsidRPr="00995DA3" w:rsidRDefault="00995DA3" w:rsidP="00995DA3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995DA3">
        <w:rPr>
          <w:rFonts w:ascii="Verdana" w:eastAsia="Times New Roman" w:hAnsi="Verdana" w:cs="Times New Roman"/>
          <w:color w:val="000000"/>
          <w:lang w:eastAsia="ru-RU"/>
        </w:rPr>
        <w:t>8.1. Организаторы соревнований обеспечивают финансирование соревнований за счет собственных средств в порядке, определяемом организаторами соревнования в договоре о порядке проведения соревнования.</w:t>
      </w:r>
      <w:r w:rsidRPr="00995DA3">
        <w:rPr>
          <w:rFonts w:ascii="Verdana" w:eastAsia="Times New Roman" w:hAnsi="Verdana" w:cs="Times New Roman"/>
          <w:color w:val="000000"/>
          <w:lang w:eastAsia="ru-RU"/>
        </w:rPr>
        <w:br/>
        <w:t>8.2. Стартовые взносы, уплачиваемые участниками соревнований, расходуются на организацию и проведение соревнований, в том числе, но не ограничиваясь: на дополнительные услуги спортивных сооружений, оплату работы обслуживающего персонала, приобретение канцелярских принадлежностей, рекламу и освещение соревнований в средствах массовой информации, проезд и суточные Главного судьи и т.д.</w:t>
      </w:r>
      <w:r w:rsidRPr="00995DA3">
        <w:rPr>
          <w:rFonts w:ascii="Verdana" w:eastAsia="Times New Roman" w:hAnsi="Verdana" w:cs="Times New Roman"/>
          <w:color w:val="000000"/>
          <w:lang w:eastAsia="ru-RU"/>
        </w:rPr>
        <w:br/>
        <w:t>8.3. За счёт средств командирующих организаций и/или внебюджетных средств финансируются статьи затрат на стартовые взносы, проезд, проживание и питание, а также другие статьи, связанные с участием в соревнованиях спортсменов, тренеров, судей, представителей команд и обслуживающего персонала.</w:t>
      </w:r>
    </w:p>
    <w:p w:rsidR="00995DA3" w:rsidRPr="00995DA3" w:rsidRDefault="00995DA3" w:rsidP="00995DA3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995DA3">
        <w:rPr>
          <w:rFonts w:ascii="Verdana" w:eastAsia="Times New Roman" w:hAnsi="Verdana" w:cs="Times New Roman"/>
          <w:color w:val="000000"/>
          <w:lang w:eastAsia="ru-RU"/>
        </w:rPr>
        <w:t>9. Заявка на участие</w:t>
      </w:r>
    </w:p>
    <w:p w:rsidR="00995DA3" w:rsidRPr="00995DA3" w:rsidRDefault="00995DA3" w:rsidP="00995DA3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995DA3">
        <w:rPr>
          <w:rFonts w:ascii="Verdana" w:eastAsia="Times New Roman" w:hAnsi="Verdana" w:cs="Times New Roman"/>
          <w:color w:val="000000"/>
          <w:lang w:eastAsia="ru-RU"/>
        </w:rPr>
        <w:lastRenderedPageBreak/>
        <w:t>9.1. Для допуска к участию в соревнованиях каждый спортсмен или представитель коллектива должен представить в мандатную комиссию:</w:t>
      </w:r>
      <w:r w:rsidRPr="00995DA3">
        <w:rPr>
          <w:rFonts w:ascii="Verdana" w:eastAsia="Times New Roman" w:hAnsi="Verdana" w:cs="Times New Roman"/>
          <w:color w:val="000000"/>
          <w:lang w:eastAsia="ru-RU"/>
        </w:rPr>
        <w:br/>
        <w:t>-заявку на участие в соревновании;</w:t>
      </w:r>
      <w:r w:rsidRPr="00995DA3">
        <w:rPr>
          <w:rFonts w:ascii="Verdana" w:eastAsia="Times New Roman" w:hAnsi="Verdana" w:cs="Times New Roman"/>
          <w:color w:val="000000"/>
          <w:lang w:eastAsia="ru-RU"/>
        </w:rPr>
        <w:br/>
        <w:t>-рапорт о проведении инструктажа по мерам безопасности;</w:t>
      </w:r>
      <w:r w:rsidRPr="00995DA3">
        <w:rPr>
          <w:rFonts w:ascii="Verdana" w:eastAsia="Times New Roman" w:hAnsi="Verdana" w:cs="Times New Roman"/>
          <w:color w:val="000000"/>
          <w:lang w:eastAsia="ru-RU"/>
        </w:rPr>
        <w:br/>
        <w:t>-документ, удостоверяющий личность;</w:t>
      </w:r>
      <w:r w:rsidRPr="00995DA3">
        <w:rPr>
          <w:rFonts w:ascii="Verdana" w:eastAsia="Times New Roman" w:hAnsi="Verdana" w:cs="Times New Roman"/>
          <w:color w:val="000000"/>
          <w:lang w:eastAsia="ru-RU"/>
        </w:rPr>
        <w:br/>
        <w:t>-разрешение органов внутренних дел по месту учета спортивного оружия и патронов к нему на право их транспортирования.</w:t>
      </w:r>
      <w:r w:rsidRPr="00995DA3">
        <w:rPr>
          <w:rFonts w:ascii="Verdana" w:eastAsia="Times New Roman" w:hAnsi="Verdana" w:cs="Times New Roman"/>
          <w:color w:val="000000"/>
          <w:lang w:eastAsia="ru-RU"/>
        </w:rPr>
        <w:br/>
        <w:t>9.2. Каждый спортсмен, прошедший мандатную комиссию, оплачивает за участие стартовый взнос.</w:t>
      </w:r>
      <w:r w:rsidRPr="00995DA3">
        <w:rPr>
          <w:rFonts w:ascii="Verdana" w:eastAsia="Times New Roman" w:hAnsi="Verdana" w:cs="Times New Roman"/>
          <w:color w:val="000000"/>
          <w:lang w:eastAsia="ru-RU"/>
        </w:rPr>
        <w:br/>
        <w:t>9.3. Стартовые взносы принимает АНО 'ССК 'Олимпиец'. В случае отказа спортсмена от участия или неявки на соревнования, стартовый взнос не возвращается.</w:t>
      </w:r>
      <w:r w:rsidRPr="00995DA3">
        <w:rPr>
          <w:rFonts w:ascii="Verdana" w:eastAsia="Times New Roman" w:hAnsi="Verdana" w:cs="Times New Roman"/>
          <w:color w:val="000000"/>
          <w:lang w:eastAsia="ru-RU"/>
        </w:rPr>
        <w:br/>
        <w:t>9.4. Сумма стартового взноса устанавливается в размере:</w:t>
      </w:r>
      <w:r w:rsidRPr="00995DA3">
        <w:rPr>
          <w:rFonts w:ascii="Verdana" w:eastAsia="Times New Roman" w:hAnsi="Verdana" w:cs="Times New Roman"/>
          <w:color w:val="000000"/>
          <w:lang w:eastAsia="ru-RU"/>
        </w:rPr>
        <w:br/>
        <w:t>9.4.1. В личных соревнованиях: мужчины -2500 руб.;</w:t>
      </w:r>
      <w:r w:rsidRPr="00995DA3">
        <w:rPr>
          <w:rFonts w:ascii="Verdana" w:eastAsia="Times New Roman" w:hAnsi="Verdana" w:cs="Times New Roman"/>
          <w:color w:val="000000"/>
          <w:lang w:eastAsia="ru-RU"/>
        </w:rPr>
        <w:br/>
        <w:t>ветераны, суперветераны, юниоры, женщины -1500 руб.;</w:t>
      </w:r>
    </w:p>
    <w:p w:rsidR="00FF58E7" w:rsidRDefault="00FF58E7"/>
    <w:sectPr w:rsidR="00FF58E7" w:rsidSect="00FF5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995DA3"/>
    <w:rsid w:val="0003041D"/>
    <w:rsid w:val="000A4D7A"/>
    <w:rsid w:val="00181553"/>
    <w:rsid w:val="0020339C"/>
    <w:rsid w:val="00393C99"/>
    <w:rsid w:val="003D689E"/>
    <w:rsid w:val="005E57C4"/>
    <w:rsid w:val="006377A7"/>
    <w:rsid w:val="0067232E"/>
    <w:rsid w:val="007A1DCF"/>
    <w:rsid w:val="007D3C72"/>
    <w:rsid w:val="00995DA3"/>
    <w:rsid w:val="00DA54CA"/>
    <w:rsid w:val="00E21D13"/>
    <w:rsid w:val="00FF5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5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789</Words>
  <Characters>4502</Characters>
  <Application>Microsoft Office Word</Application>
  <DocSecurity>0</DocSecurity>
  <Lines>37</Lines>
  <Paragraphs>10</Paragraphs>
  <ScaleCrop>false</ScaleCrop>
  <Company>Microsoft</Company>
  <LinksUpToDate>false</LinksUpToDate>
  <CharactersWithSpaces>5281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северянин</dc:creator>
  <cp:keywords/>
  <dc:description/>
  <cp:lastModifiedBy>северянин</cp:lastModifiedBy>
  <cp:revision>2</cp:revision>
  <dcterms:created xsi:type="dcterms:W3CDTF">2020-10-10T11:41:00Z</dcterms:created>
  <dcterms:modified xsi:type="dcterms:W3CDTF">2020-10-10T11:41:00Z</dcterms:modified>
</cp:coreProperties>
</file>